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FB" w:rsidRPr="00F31C3A" w:rsidRDefault="00F31C3A">
      <w:pPr>
        <w:rPr>
          <w:rFonts w:ascii="Times New Roman" w:eastAsia="Times New Roman" w:hAnsi="Times New Roman" w:cs="Times New Roman"/>
          <w:sz w:val="28"/>
          <w:szCs w:val="28"/>
          <w:lang w:val="en-US" w:eastAsia="vi-VN"/>
        </w:rPr>
      </w:pPr>
      <w:r w:rsidRPr="00F31C3A">
        <w:rPr>
          <w:rFonts w:ascii="Times New Roman" w:eastAsia="Times New Roman" w:hAnsi="Times New Roman" w:cs="Times New Roman"/>
          <w:b/>
          <w:bCs/>
          <w:sz w:val="28"/>
          <w:szCs w:val="28"/>
          <w:lang w:val="en-US" w:eastAsia="vi-VN"/>
        </w:rPr>
        <w:t xml:space="preserve">I. </w:t>
      </w:r>
      <w:r w:rsidRPr="00F31C3A">
        <w:rPr>
          <w:rFonts w:ascii="Times New Roman" w:eastAsia="Times New Roman" w:hAnsi="Times New Roman" w:cs="Times New Roman"/>
          <w:b/>
          <w:bCs/>
          <w:sz w:val="28"/>
          <w:szCs w:val="28"/>
          <w:lang w:eastAsia="vi-VN"/>
        </w:rPr>
        <w:t>ỐNG LUỒN CỨNG</w:t>
      </w:r>
      <w:r w:rsidRPr="00F31C3A">
        <w:rPr>
          <w:rFonts w:ascii="Times New Roman" w:eastAsia="Times New Roman" w:hAnsi="Times New Roman" w:cs="Times New Roman"/>
          <w:sz w:val="28"/>
          <w:szCs w:val="28"/>
          <w:lang w:eastAsia="vi-VN"/>
        </w:rPr>
        <w:t xml:space="preserve">  </w:t>
      </w:r>
    </w:p>
    <w:p w:rsidR="00F31C3A" w:rsidRPr="00A20F3C"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u w:val="single"/>
          <w:lang w:eastAsia="vi-VN"/>
        </w:rPr>
        <w:t>1. ỨNG DỤNG</w:t>
      </w:r>
    </w:p>
    <w:p w:rsidR="00F31C3A" w:rsidRPr="00A20F3C"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Áp dụng cho hệ thống ống luồn dùng để bảo vệ và quản lý hệ thống dây cáp điện trong lắp đặt hệ thống điện hoặc trong hệ thống thông tin liên lạc đến 1.000V A.C và/hoặc 1.500V D.C.</w:t>
      </w:r>
    </w:p>
    <w:p w:rsidR="00F31C3A" w:rsidRPr="00A20F3C"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u w:val="single"/>
          <w:lang w:eastAsia="vi-VN"/>
        </w:rPr>
        <w:t>2. THÔNG SỐ KỸ THUẬT</w:t>
      </w:r>
    </w:p>
    <w:p w:rsidR="00F31C3A" w:rsidRPr="00A20F3C"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Ống luồn dây điện được phân loại theo đường kính ống, gồm có: ống </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Symbol" w:eastAsia="Times New Roman" w:hAnsi="Symbol" w:cs="Times New Roman"/>
          <w:sz w:val="24"/>
          <w:szCs w:val="24"/>
          <w:lang w:eastAsia="vi-VN"/>
        </w:rPr>
        <w:t></w:t>
      </w:r>
      <w:r w:rsidRPr="00A20F3C">
        <w:rPr>
          <w:rFonts w:ascii="Times New Roman" w:eastAsia="Times New Roman" w:hAnsi="Times New Roman" w:cs="Times New Roman"/>
          <w:sz w:val="24"/>
          <w:szCs w:val="24"/>
          <w:lang w:eastAsia="vi-VN"/>
        </w:rPr>
        <w:t> </w:t>
      </w:r>
    </w:p>
    <w:p w:rsidR="00F31C3A" w:rsidRPr="00F31C3A" w:rsidRDefault="00F31C3A" w:rsidP="00F31C3A">
      <w:pPr>
        <w:spacing w:before="100" w:beforeAutospacing="1" w:after="100" w:afterAutospacing="1" w:line="240" w:lineRule="auto"/>
        <w:rPr>
          <w:rFonts w:ascii="Times New Roman" w:eastAsia="Times New Roman" w:hAnsi="Times New Roman" w:cs="Times New Roman"/>
          <w:sz w:val="24"/>
          <w:szCs w:val="24"/>
          <w:lang w:val="en-US" w:eastAsia="vi-VN"/>
        </w:rPr>
      </w:pPr>
      <w:r w:rsidRPr="00A20F3C">
        <w:rPr>
          <w:rFonts w:ascii="Times New Roman" w:eastAsia="Times New Roman" w:hAnsi="Times New Roman" w:cs="Times New Roman"/>
          <w:b/>
          <w:bCs/>
          <w:sz w:val="24"/>
          <w:szCs w:val="24"/>
          <w:lang w:eastAsia="vi-VN"/>
        </w:rPr>
        <w:t>Bảng thông số: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3598"/>
        <w:gridCol w:w="1035"/>
        <w:gridCol w:w="1076"/>
        <w:gridCol w:w="1047"/>
        <w:gridCol w:w="1074"/>
        <w:gridCol w:w="1109"/>
        <w:gridCol w:w="1092"/>
      </w:tblGrid>
      <w:tr w:rsidR="00F31C3A" w:rsidRPr="00A20F3C" w:rsidTr="008607E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STT</w:t>
            </w:r>
          </w:p>
        </w:tc>
        <w:tc>
          <w:tcPr>
            <w:tcW w:w="37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MÔ TẢ</w:t>
            </w:r>
          </w:p>
        </w:tc>
        <w:tc>
          <w:tcPr>
            <w:tcW w:w="10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MÃ SỐ</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 KÍNH NGOÀI (mm)</w:t>
            </w:r>
          </w:p>
        </w:tc>
        <w:tc>
          <w:tcPr>
            <w:tcW w:w="10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BỀ DÀY (mm)</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CHIỀU DÀI (mm)</w:t>
            </w:r>
          </w:p>
        </w:tc>
        <w:tc>
          <w:tcPr>
            <w:tcW w:w="112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KHỐI LƯỢNG (g/cây)</w:t>
            </w:r>
          </w:p>
        </w:tc>
        <w:tc>
          <w:tcPr>
            <w:tcW w:w="111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ĐÓNG GÓI (cây/bó)</w:t>
            </w:r>
          </w:p>
        </w:tc>
      </w:tr>
      <w:tr w:rsidR="00F31C3A" w:rsidRPr="00A20F3C" w:rsidTr="008607E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w:t>
            </w:r>
          </w:p>
        </w:tc>
        <w:tc>
          <w:tcPr>
            <w:tcW w:w="37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w:t>
            </w:r>
            <w:r w:rsidRPr="00A20F3C">
              <w:rPr>
                <w:rFonts w:ascii="Symbol" w:eastAsia="Times New Roman" w:hAnsi="Symbol" w:cs="Times New Roman"/>
                <w:sz w:val="24"/>
                <w:szCs w:val="24"/>
                <w:lang w:eastAsia="vi-VN"/>
              </w:rPr>
              <w:t></w:t>
            </w:r>
            <w:r w:rsidRPr="00A20F3C">
              <w:rPr>
                <w:rFonts w:ascii="Times New Roman" w:eastAsia="Times New Roman" w:hAnsi="Times New Roman" w:cs="Times New Roman"/>
                <w:sz w:val="24"/>
                <w:szCs w:val="24"/>
                <w:lang w:eastAsia="vi-VN"/>
              </w:rPr>
              <w:t>16mm-Dài 2.900mm</w:t>
            </w:r>
          </w:p>
        </w:tc>
        <w:tc>
          <w:tcPr>
            <w:tcW w:w="10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CA16</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16</w:t>
            </w:r>
            <w:r w:rsidRPr="00A20F3C">
              <w:rPr>
                <w:rFonts w:ascii="Times New Roman" w:eastAsia="Times New Roman" w:hAnsi="Times New Roman" w:cs="Times New Roman"/>
                <w:sz w:val="24"/>
                <w:szCs w:val="24"/>
                <w:vertAlign w:val="superscript"/>
                <w:lang w:eastAsia="vi-VN"/>
              </w:rPr>
              <w:t>-0.2</w:t>
            </w:r>
          </w:p>
        </w:tc>
        <w:tc>
          <w:tcPr>
            <w:tcW w:w="10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1.25</w:t>
            </w:r>
            <w:r w:rsidRPr="00A20F3C">
              <w:rPr>
                <w:rFonts w:ascii="Times New Roman" w:eastAsia="Times New Roman" w:hAnsi="Times New Roman" w:cs="Times New Roman"/>
                <w:sz w:val="24"/>
                <w:szCs w:val="24"/>
                <w:vertAlign w:val="superscript"/>
                <w:lang w:eastAsia="vi-VN"/>
              </w:rPr>
              <w:t>-0.1</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2900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2</w:t>
            </w:r>
          </w:p>
        </w:tc>
        <w:tc>
          <w:tcPr>
            <w:tcW w:w="112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240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5</w:t>
            </w:r>
          </w:p>
        </w:tc>
        <w:tc>
          <w:tcPr>
            <w:tcW w:w="111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50</w:t>
            </w:r>
          </w:p>
        </w:tc>
      </w:tr>
      <w:tr w:rsidR="00F31C3A" w:rsidRPr="00A20F3C" w:rsidTr="008607E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w:t>
            </w:r>
          </w:p>
        </w:tc>
        <w:tc>
          <w:tcPr>
            <w:tcW w:w="37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w:t>
            </w:r>
            <w:r w:rsidRPr="00A20F3C">
              <w:rPr>
                <w:rFonts w:ascii="Symbol" w:eastAsia="Times New Roman" w:hAnsi="Symbol" w:cs="Times New Roman"/>
                <w:sz w:val="24"/>
                <w:szCs w:val="24"/>
                <w:lang w:eastAsia="vi-VN"/>
              </w:rPr>
              <w:t></w:t>
            </w:r>
            <w:r w:rsidRPr="00A20F3C">
              <w:rPr>
                <w:rFonts w:ascii="Times New Roman" w:eastAsia="Times New Roman" w:hAnsi="Times New Roman" w:cs="Times New Roman"/>
                <w:sz w:val="24"/>
                <w:szCs w:val="24"/>
                <w:lang w:eastAsia="vi-VN"/>
              </w:rPr>
              <w:t>20mm-Dài 2.900mm</w:t>
            </w:r>
          </w:p>
        </w:tc>
        <w:tc>
          <w:tcPr>
            <w:tcW w:w="10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CA20</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20</w:t>
            </w:r>
            <w:r w:rsidRPr="00A20F3C">
              <w:rPr>
                <w:rFonts w:ascii="Times New Roman" w:eastAsia="Times New Roman" w:hAnsi="Times New Roman" w:cs="Times New Roman"/>
                <w:sz w:val="24"/>
                <w:szCs w:val="24"/>
                <w:vertAlign w:val="superscript"/>
                <w:lang w:eastAsia="vi-VN"/>
              </w:rPr>
              <w:t>-0.2</w:t>
            </w:r>
          </w:p>
        </w:tc>
        <w:tc>
          <w:tcPr>
            <w:tcW w:w="10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1.40</w:t>
            </w:r>
            <w:r w:rsidRPr="00A20F3C">
              <w:rPr>
                <w:rFonts w:ascii="Times New Roman" w:eastAsia="Times New Roman" w:hAnsi="Times New Roman" w:cs="Times New Roman"/>
                <w:sz w:val="24"/>
                <w:szCs w:val="24"/>
                <w:vertAlign w:val="superscript"/>
                <w:lang w:eastAsia="vi-VN"/>
              </w:rPr>
              <w:t>-0.1</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2900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2</w:t>
            </w:r>
          </w:p>
        </w:tc>
        <w:tc>
          <w:tcPr>
            <w:tcW w:w="112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360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5</w:t>
            </w:r>
          </w:p>
        </w:tc>
        <w:tc>
          <w:tcPr>
            <w:tcW w:w="111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50</w:t>
            </w:r>
          </w:p>
        </w:tc>
      </w:tr>
      <w:tr w:rsidR="00F31C3A" w:rsidRPr="00A20F3C" w:rsidTr="008607E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w:t>
            </w:r>
          </w:p>
        </w:tc>
        <w:tc>
          <w:tcPr>
            <w:tcW w:w="37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w:t>
            </w:r>
            <w:r w:rsidRPr="00A20F3C">
              <w:rPr>
                <w:rFonts w:ascii="Symbol" w:eastAsia="Times New Roman" w:hAnsi="Symbol" w:cs="Times New Roman"/>
                <w:sz w:val="24"/>
                <w:szCs w:val="24"/>
                <w:lang w:eastAsia="vi-VN"/>
              </w:rPr>
              <w:t></w:t>
            </w:r>
            <w:r w:rsidRPr="00A20F3C">
              <w:rPr>
                <w:rFonts w:ascii="Times New Roman" w:eastAsia="Times New Roman" w:hAnsi="Times New Roman" w:cs="Times New Roman"/>
                <w:sz w:val="24"/>
                <w:szCs w:val="24"/>
                <w:lang w:eastAsia="vi-VN"/>
              </w:rPr>
              <w:t>25mm-Dài 2.900mm</w:t>
            </w:r>
          </w:p>
        </w:tc>
        <w:tc>
          <w:tcPr>
            <w:tcW w:w="10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CA25</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25</w:t>
            </w:r>
            <w:r w:rsidRPr="00A20F3C">
              <w:rPr>
                <w:rFonts w:ascii="Times New Roman" w:eastAsia="Times New Roman" w:hAnsi="Times New Roman" w:cs="Times New Roman"/>
                <w:sz w:val="24"/>
                <w:szCs w:val="24"/>
                <w:vertAlign w:val="superscript"/>
                <w:lang w:eastAsia="vi-VN"/>
              </w:rPr>
              <w:t>-0.2</w:t>
            </w:r>
          </w:p>
        </w:tc>
        <w:tc>
          <w:tcPr>
            <w:tcW w:w="10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1.60</w:t>
            </w:r>
            <w:r w:rsidRPr="00A20F3C">
              <w:rPr>
                <w:rFonts w:ascii="Times New Roman" w:eastAsia="Times New Roman" w:hAnsi="Times New Roman" w:cs="Times New Roman"/>
                <w:sz w:val="24"/>
                <w:szCs w:val="24"/>
                <w:vertAlign w:val="superscript"/>
                <w:lang w:eastAsia="vi-VN"/>
              </w:rPr>
              <w:t>-0.1</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2900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2</w:t>
            </w:r>
          </w:p>
        </w:tc>
        <w:tc>
          <w:tcPr>
            <w:tcW w:w="112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5</w:t>
            </w:r>
          </w:p>
        </w:tc>
        <w:tc>
          <w:tcPr>
            <w:tcW w:w="111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25</w:t>
            </w:r>
          </w:p>
        </w:tc>
      </w:tr>
      <w:tr w:rsidR="00F31C3A" w:rsidRPr="00A20F3C" w:rsidTr="008607E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4.</w:t>
            </w:r>
          </w:p>
        </w:tc>
        <w:tc>
          <w:tcPr>
            <w:tcW w:w="37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w:t>
            </w:r>
            <w:r w:rsidRPr="00A20F3C">
              <w:rPr>
                <w:rFonts w:ascii="Symbol" w:eastAsia="Times New Roman" w:hAnsi="Symbol" w:cs="Times New Roman"/>
                <w:sz w:val="24"/>
                <w:szCs w:val="24"/>
                <w:lang w:eastAsia="vi-VN"/>
              </w:rPr>
              <w:t></w:t>
            </w:r>
            <w:r w:rsidRPr="00A20F3C">
              <w:rPr>
                <w:rFonts w:ascii="Times New Roman" w:eastAsia="Times New Roman" w:hAnsi="Times New Roman" w:cs="Times New Roman"/>
                <w:sz w:val="24"/>
                <w:szCs w:val="24"/>
                <w:lang w:eastAsia="vi-VN"/>
              </w:rPr>
              <w:t>32mm-Dài 2.900mm</w:t>
            </w:r>
          </w:p>
        </w:tc>
        <w:tc>
          <w:tcPr>
            <w:tcW w:w="106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CA32</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32</w:t>
            </w:r>
            <w:r w:rsidRPr="00A20F3C">
              <w:rPr>
                <w:rFonts w:ascii="Times New Roman" w:eastAsia="Times New Roman" w:hAnsi="Times New Roman" w:cs="Times New Roman"/>
                <w:sz w:val="24"/>
                <w:szCs w:val="24"/>
                <w:vertAlign w:val="superscript"/>
                <w:lang w:eastAsia="vi-VN"/>
              </w:rPr>
              <w:t>-0.2</w:t>
            </w:r>
          </w:p>
        </w:tc>
        <w:tc>
          <w:tcPr>
            <w:tcW w:w="108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1.90</w:t>
            </w:r>
            <w:r w:rsidRPr="00A20F3C">
              <w:rPr>
                <w:rFonts w:ascii="Times New Roman" w:eastAsia="Times New Roman" w:hAnsi="Times New Roman" w:cs="Times New Roman"/>
                <w:sz w:val="24"/>
                <w:szCs w:val="24"/>
                <w:vertAlign w:val="superscript"/>
                <w:lang w:eastAsia="vi-VN"/>
              </w:rPr>
              <w:t>-0.1</w:t>
            </w:r>
          </w:p>
        </w:tc>
        <w:tc>
          <w:tcPr>
            <w:tcW w:w="109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2900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2</w:t>
            </w:r>
          </w:p>
        </w:tc>
        <w:tc>
          <w:tcPr>
            <w:tcW w:w="1125"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800</w:t>
            </w:r>
            <w:r w:rsidRPr="00A20F3C">
              <w:rPr>
                <w:rFonts w:ascii="Times New Roman" w:eastAsia="Times New Roman" w:hAnsi="Times New Roman" w:cs="Times New Roman"/>
                <w:sz w:val="24"/>
                <w:szCs w:val="24"/>
                <w:u w:val="single"/>
                <w:lang w:eastAsia="vi-VN"/>
              </w:rPr>
              <w:t>+</w:t>
            </w:r>
            <w:r w:rsidRPr="00A20F3C">
              <w:rPr>
                <w:rFonts w:ascii="Times New Roman" w:eastAsia="Times New Roman" w:hAnsi="Times New Roman" w:cs="Times New Roman"/>
                <w:sz w:val="24"/>
                <w:szCs w:val="24"/>
                <w:lang w:eastAsia="vi-VN"/>
              </w:rPr>
              <w:t>5</w:t>
            </w:r>
          </w:p>
        </w:tc>
        <w:tc>
          <w:tcPr>
            <w:tcW w:w="1110" w:type="dxa"/>
            <w:tcBorders>
              <w:top w:val="outset" w:sz="6" w:space="0" w:color="auto"/>
              <w:left w:val="outset" w:sz="6" w:space="0" w:color="auto"/>
              <w:bottom w:val="outset" w:sz="6" w:space="0" w:color="auto"/>
              <w:right w:val="outset" w:sz="6" w:space="0" w:color="auto"/>
            </w:tcBorders>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25</w:t>
            </w:r>
          </w:p>
        </w:tc>
      </w:tr>
    </w:tbl>
    <w:p w:rsidR="00F31C3A" w:rsidRPr="00A20F3C"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u w:val="single"/>
          <w:lang w:eastAsia="vi-VN"/>
        </w:rPr>
        <w:t>3. ĐẶC ĐIỂM CHUNG</w:t>
      </w:r>
    </w:p>
    <w:p w:rsidR="00F31C3A" w:rsidRPr="00A20F3C" w:rsidRDefault="00F31C3A" w:rsidP="00F31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được làm bằng nhựa PVC đảm bảo phù hợp với các đặc tính kỹ thuật. </w:t>
      </w:r>
    </w:p>
    <w:p w:rsidR="00F31C3A" w:rsidRPr="00A20F3C" w:rsidRDefault="00F31C3A" w:rsidP="00F31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Màu sắc ống: trắng. </w:t>
      </w:r>
    </w:p>
    <w:p w:rsidR="00F31C3A" w:rsidRPr="00A20F3C" w:rsidRDefault="00F31C3A" w:rsidP="00F31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Ống luồn cứng, tiết diện tròn, chiều dài ống 2.900mm. </w:t>
      </w:r>
    </w:p>
    <w:p w:rsidR="00F31C3A" w:rsidRPr="00A20F3C" w:rsidRDefault="00F31C3A" w:rsidP="00F31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Tiêu chuẩn chất lượng sản phẩm </w:t>
      </w:r>
      <w:r w:rsidRPr="00A20F3C">
        <w:rPr>
          <w:rFonts w:ascii="Times New Roman" w:eastAsia="Times New Roman" w:hAnsi="Times New Roman" w:cs="Times New Roman"/>
          <w:b/>
          <w:bCs/>
          <w:sz w:val="24"/>
          <w:szCs w:val="24"/>
          <w:lang w:eastAsia="vi-VN"/>
        </w:rPr>
        <w:t>BS EN 61386-21:2004</w:t>
      </w:r>
      <w:r w:rsidRPr="00A20F3C">
        <w:rPr>
          <w:rFonts w:ascii="Times New Roman" w:eastAsia="Times New Roman" w:hAnsi="Times New Roman" w:cs="Times New Roman"/>
          <w:sz w:val="24"/>
          <w:szCs w:val="24"/>
          <w:lang w:eastAsia="vi-VN"/>
        </w:rPr>
        <w:t xml:space="preserve">. </w:t>
      </w:r>
    </w:p>
    <w:p w:rsidR="00F31C3A" w:rsidRPr="00F31C3A" w:rsidRDefault="00F31C3A">
      <w:pPr>
        <w:rPr>
          <w:rFonts w:ascii="Times New Roman" w:eastAsia="Times New Roman" w:hAnsi="Times New Roman" w:cs="Times New Roman"/>
          <w:sz w:val="28"/>
          <w:szCs w:val="28"/>
          <w:lang w:val="en-US" w:eastAsia="vi-VN"/>
        </w:rPr>
      </w:pPr>
      <w:r w:rsidRPr="00F31C3A">
        <w:rPr>
          <w:rFonts w:ascii="Times New Roman" w:eastAsia="Times New Roman" w:hAnsi="Times New Roman" w:cs="Times New Roman"/>
          <w:b/>
          <w:bCs/>
          <w:sz w:val="28"/>
          <w:szCs w:val="28"/>
          <w:lang w:val="en-US" w:eastAsia="vi-VN"/>
        </w:rPr>
        <w:t xml:space="preserve">II. </w:t>
      </w:r>
      <w:r w:rsidRPr="00F31C3A">
        <w:rPr>
          <w:rFonts w:ascii="Times New Roman" w:eastAsia="Times New Roman" w:hAnsi="Times New Roman" w:cs="Times New Roman"/>
          <w:b/>
          <w:bCs/>
          <w:sz w:val="28"/>
          <w:szCs w:val="28"/>
          <w:lang w:eastAsia="vi-VN"/>
        </w:rPr>
        <w:t>ỐNG LUỒN ĐÀN HỒI</w:t>
      </w:r>
      <w:r w:rsidRPr="00F31C3A">
        <w:rPr>
          <w:rFonts w:ascii="Times New Roman" w:eastAsia="Times New Roman" w:hAnsi="Times New Roman" w:cs="Times New Roman"/>
          <w:sz w:val="28"/>
          <w:szCs w:val="28"/>
          <w:lang w:eastAsia="vi-VN"/>
        </w:rPr>
        <w:t xml:space="preserve">  </w:t>
      </w:r>
    </w:p>
    <w:p w:rsidR="00F31C3A" w:rsidRPr="00F31C3A"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F31C3A">
        <w:rPr>
          <w:rFonts w:ascii="Times New Roman" w:eastAsia="Times New Roman" w:hAnsi="Times New Roman" w:cs="Times New Roman"/>
          <w:b/>
          <w:bCs/>
          <w:sz w:val="24"/>
          <w:szCs w:val="24"/>
          <w:u w:val="single"/>
          <w:lang w:eastAsia="vi-VN"/>
        </w:rPr>
        <w:t>1. PHẠM VI ÁP DỤNG</w:t>
      </w:r>
    </w:p>
    <w:p w:rsidR="00F31C3A" w:rsidRPr="00F31C3A"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F31C3A">
        <w:rPr>
          <w:rFonts w:ascii="Times New Roman" w:eastAsia="Times New Roman" w:hAnsi="Times New Roman" w:cs="Times New Roman"/>
          <w:sz w:val="24"/>
          <w:szCs w:val="24"/>
          <w:lang w:eastAsia="vi-VN"/>
        </w:rPr>
        <w:t>Áp dụng cho hệ thống ống luồn dùng để bảo vệ và quản lý hệ thống dây cáp điện trong lắp đặt hệ thống điện hoặc trong hệ thống thông tin liên lạc đến 1.000V A.C và/hoặc 1.500V D.C.</w:t>
      </w:r>
    </w:p>
    <w:p w:rsidR="00F31C3A" w:rsidRPr="00F31C3A" w:rsidRDefault="00F31C3A" w:rsidP="00F31C3A">
      <w:pPr>
        <w:spacing w:before="100" w:beforeAutospacing="1" w:after="100" w:afterAutospacing="1" w:line="240" w:lineRule="auto"/>
        <w:rPr>
          <w:rFonts w:ascii="Times New Roman" w:eastAsia="Times New Roman" w:hAnsi="Times New Roman" w:cs="Times New Roman"/>
          <w:sz w:val="24"/>
          <w:szCs w:val="24"/>
          <w:lang w:eastAsia="vi-VN"/>
        </w:rPr>
      </w:pPr>
      <w:r w:rsidRPr="00F31C3A">
        <w:rPr>
          <w:rFonts w:ascii="Times New Roman" w:eastAsia="Times New Roman" w:hAnsi="Times New Roman" w:cs="Times New Roman"/>
          <w:b/>
          <w:bCs/>
          <w:sz w:val="24"/>
          <w:szCs w:val="24"/>
          <w:u w:val="single"/>
          <w:lang w:eastAsia="vi-VN"/>
        </w:rPr>
        <w:t>2. THÔNG SỐ KÍCH THƯỚC</w:t>
      </w:r>
      <w:r w:rsidRPr="00F31C3A">
        <w:rPr>
          <w:rFonts w:ascii="Times New Roman" w:eastAsia="Times New Roman" w:hAnsi="Times New Roman" w:cs="Times New Roman"/>
          <w:sz w:val="24"/>
          <w:szCs w:val="24"/>
          <w:lang w:eastAsia="vi-VN"/>
        </w:rPr>
        <w:t xml:space="preserve">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3960"/>
        <w:gridCol w:w="580"/>
        <w:gridCol w:w="620"/>
        <w:gridCol w:w="1200"/>
        <w:gridCol w:w="1200"/>
        <w:gridCol w:w="2225"/>
      </w:tblGrid>
      <w:tr w:rsidR="00F31C3A" w:rsidRPr="00A20F3C" w:rsidTr="00F31C3A">
        <w:trPr>
          <w:tblCellSpacing w:w="0" w:type="dxa"/>
        </w:trPr>
        <w:tc>
          <w:tcPr>
            <w:tcW w:w="46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Mô tả</w:t>
            </w:r>
          </w:p>
        </w:tc>
        <w:tc>
          <w:tcPr>
            <w:tcW w:w="5825" w:type="dxa"/>
            <w:gridSpan w:val="5"/>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Đường kính ngoài (mm)</w:t>
            </w:r>
          </w:p>
        </w:tc>
      </w:tr>
      <w:tr w:rsidR="00F31C3A" w:rsidRPr="00A20F3C" w:rsidTr="00F31C3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25</w:t>
            </w:r>
          </w:p>
        </w:tc>
        <w:tc>
          <w:tcPr>
            <w:tcW w:w="2225"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32</w:t>
            </w:r>
          </w:p>
        </w:tc>
      </w:tr>
      <w:tr w:rsidR="00F31C3A" w:rsidRPr="00A20F3C" w:rsidTr="00F31C3A">
        <w:trPr>
          <w:tblCellSpacing w:w="0" w:type="dxa"/>
        </w:trPr>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Mã số</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CAF16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CAF20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CAF25</w:t>
            </w:r>
          </w:p>
        </w:tc>
        <w:tc>
          <w:tcPr>
            <w:tcW w:w="2225"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CAF32</w:t>
            </w:r>
          </w:p>
        </w:tc>
      </w:tr>
      <w:tr w:rsidR="00F31C3A" w:rsidRPr="00A20F3C" w:rsidTr="00F31C3A">
        <w:trPr>
          <w:tblCellSpacing w:w="0" w:type="dxa"/>
        </w:trPr>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Đường kính trong (mm)</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11.5 ±0.5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14.5±0.5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19.0±0.5</w:t>
            </w:r>
          </w:p>
        </w:tc>
        <w:tc>
          <w:tcPr>
            <w:tcW w:w="2225"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25.5±0.5</w:t>
            </w:r>
          </w:p>
        </w:tc>
      </w:tr>
      <w:tr w:rsidR="00F31C3A" w:rsidRPr="00A20F3C" w:rsidTr="00F31C3A">
        <w:trPr>
          <w:tblCellSpacing w:w="0" w:type="dxa"/>
        </w:trPr>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Khối lượng (kg/cuộn)</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2.0 ±0.05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2.8±0.05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3.2±0.05</w:t>
            </w:r>
          </w:p>
        </w:tc>
        <w:tc>
          <w:tcPr>
            <w:tcW w:w="2225"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3.4±0.05</w:t>
            </w:r>
          </w:p>
        </w:tc>
      </w:tr>
      <w:tr w:rsidR="00F31C3A" w:rsidRPr="00A20F3C" w:rsidTr="00F31C3A">
        <w:trPr>
          <w:tblCellSpacing w:w="0" w:type="dxa"/>
        </w:trPr>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Chiều dài (m/cuộn)</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50±0.5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50±0.5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40±0.5</w:t>
            </w:r>
          </w:p>
        </w:tc>
        <w:tc>
          <w:tcPr>
            <w:tcW w:w="2225"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25±0.25</w:t>
            </w:r>
          </w:p>
        </w:tc>
      </w:tr>
      <w:tr w:rsidR="00F31C3A" w:rsidRPr="00A20F3C" w:rsidTr="00F31C3A">
        <w:trPr>
          <w:tblCellSpacing w:w="0" w:type="dxa"/>
        </w:trPr>
        <w:tc>
          <w:tcPr>
            <w:tcW w:w="10505" w:type="dxa"/>
            <w:gridSpan w:val="7"/>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 </w:t>
            </w:r>
          </w:p>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3. THÔNG SỐ KỸ THUẬT</w:t>
            </w:r>
          </w:p>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STT.</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Mô tả</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thông số kỹ thuật</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Vật liệu cấu thành</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PVC</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Biên dạng ống</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Vuông</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Màu sắc ống</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Trắng</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4</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Nhãn sản phẩm</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 nhãn/cuộn</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Đóng gói</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Màng co, dây đai nhựa</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lastRenderedPageBreak/>
              <w:t>6</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tiêu chuẩn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BS EN 61386 – 22 : 2004</w:t>
            </w:r>
          </w:p>
        </w:tc>
      </w:tr>
      <w:tr w:rsidR="00F31C3A" w:rsidRPr="00A20F3C" w:rsidTr="00F31C3A">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7</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Phân loại</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Loại</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Nhẹ</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Mã phân loại</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222122</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8</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Đặc tính cơ học</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8.1</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Khả năng chịu nén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Lực nén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320 N</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Độ biến dạng khi nén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&lt; 25%</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Độ biến dạng sau khi nén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&lt; 10%</w:t>
            </w:r>
          </w:p>
        </w:tc>
      </w:tr>
      <w:tr w:rsidR="00F31C3A" w:rsidRPr="00A20F3C" w:rsidTr="00F31C3A">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8.2</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Khả năng chịu va đập</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Khối lượng búa</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 kg</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Chiều cao rơi</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100 mm</w:t>
            </w:r>
          </w:p>
        </w:tc>
      </w:tr>
      <w:tr w:rsidR="00F31C3A" w:rsidRPr="00A20F3C" w:rsidTr="00F31C3A">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9</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Đặc tính nhiệt</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Khả năng chịu nhiệt</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-5</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 đến +60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Tải trọng nén ở  60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 trong 24 giờ</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 kg</w:t>
            </w:r>
          </w:p>
        </w:tc>
      </w:tr>
      <w:tr w:rsidR="00F31C3A" w:rsidRPr="00A20F3C" w:rsidTr="00F31C3A">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10</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Đặc tính điện</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Độ bền điện ở điện áp 2000V trong 15 phút</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chịu được</w:t>
            </w:r>
          </w:p>
        </w:tc>
      </w:tr>
      <w:tr w:rsidR="00F31C3A" w:rsidRPr="00A20F3C" w:rsidTr="00F31C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Điện trở cách điện ở (23±2) </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 xml:space="preserve">C, 500 VDC </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&gt; 100  M</w:t>
            </w:r>
            <w:r w:rsidRPr="00A20F3C">
              <w:rPr>
                <w:rFonts w:ascii="Symbol" w:eastAsia="Times New Roman" w:hAnsi="Symbol" w:cs="Times New Roman"/>
                <w:sz w:val="24"/>
                <w:szCs w:val="24"/>
                <w:lang w:eastAsia="vi-VN"/>
              </w:rPr>
              <w:t></w:t>
            </w:r>
          </w:p>
        </w:tc>
      </w:tr>
      <w:tr w:rsidR="00F31C3A" w:rsidRPr="00A20F3C" w:rsidTr="00F31C3A">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F31C3A">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11</w:t>
            </w:r>
          </w:p>
        </w:tc>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Đặc tính lan truyền lửa</w:t>
            </w:r>
          </w:p>
          <w:p w:rsidR="00F31C3A" w:rsidRPr="00A20F3C" w:rsidRDefault="00F31C3A" w:rsidP="008607E5">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F31C3A" w:rsidRPr="00A20F3C" w:rsidRDefault="00F31C3A" w:rsidP="008607E5">
            <w:pPr>
              <w:spacing w:after="0"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Mẫu tự tắt trong khoảng 30 giây</w:t>
            </w:r>
          </w:p>
        </w:tc>
      </w:tr>
    </w:tbl>
    <w:p w:rsidR="00F31C3A" w:rsidRPr="00F31C3A" w:rsidRDefault="00F31C3A">
      <w:pPr>
        <w:rPr>
          <w:lang w:val="en-US"/>
        </w:rPr>
      </w:pPr>
    </w:p>
    <w:sectPr w:rsidR="00F31C3A" w:rsidRPr="00F31C3A" w:rsidSect="00F31C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18E5"/>
    <w:multiLevelType w:val="multilevel"/>
    <w:tmpl w:val="2E9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1C3A"/>
    <w:rsid w:val="00723EFB"/>
    <w:rsid w:val="00F31C3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Tien Phat</dc:creator>
  <cp:lastModifiedBy>Mai Tien Phat</cp:lastModifiedBy>
  <cp:revision>1</cp:revision>
  <dcterms:created xsi:type="dcterms:W3CDTF">2012-08-10T07:53:00Z</dcterms:created>
  <dcterms:modified xsi:type="dcterms:W3CDTF">2012-08-10T07:55:00Z</dcterms:modified>
</cp:coreProperties>
</file>